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B8" w:rsidRDefault="009448B8"/>
    <w:p w:rsidR="003D696B" w:rsidRPr="00E63C23" w:rsidRDefault="003D696B" w:rsidP="003D69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мероприятий на 2</w:t>
      </w:r>
      <w:r w:rsidRPr="00E63C23">
        <w:rPr>
          <w:rFonts w:ascii="Times New Roman" w:hAnsi="Times New Roman" w:cs="Times New Roman"/>
          <w:b/>
          <w:sz w:val="36"/>
          <w:szCs w:val="36"/>
        </w:rPr>
        <w:t xml:space="preserve">-ю четверть 2018-19 </w:t>
      </w:r>
      <w:proofErr w:type="spellStart"/>
      <w:r w:rsidRPr="00E63C23">
        <w:rPr>
          <w:rFonts w:ascii="Times New Roman" w:hAnsi="Times New Roman" w:cs="Times New Roman"/>
          <w:b/>
          <w:sz w:val="36"/>
          <w:szCs w:val="36"/>
        </w:rPr>
        <w:t>уч.г</w:t>
      </w:r>
      <w:proofErr w:type="spellEnd"/>
      <w:r w:rsidRPr="00E63C23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016"/>
        <w:gridCol w:w="5404"/>
        <w:gridCol w:w="2469"/>
      </w:tblGrid>
      <w:tr w:rsidR="003D696B" w:rsidRPr="003D696B" w:rsidTr="003D696B">
        <w:tc>
          <w:tcPr>
            <w:tcW w:w="2016" w:type="dxa"/>
          </w:tcPr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3D696B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5404" w:type="dxa"/>
          </w:tcPr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696B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2469" w:type="dxa"/>
          </w:tcPr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696B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3D696B" w:rsidRPr="003D696B" w:rsidTr="003D696B">
        <w:tc>
          <w:tcPr>
            <w:tcW w:w="2016" w:type="dxa"/>
          </w:tcPr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12-16.11.18</w:t>
            </w:r>
          </w:p>
        </w:tc>
        <w:tc>
          <w:tcPr>
            <w:tcW w:w="5404" w:type="dxa"/>
          </w:tcPr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Неделя Толерантности</w:t>
            </w:r>
          </w:p>
        </w:tc>
        <w:tc>
          <w:tcPr>
            <w:tcW w:w="2469" w:type="dxa"/>
          </w:tcPr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Соковнина А.Л.</w:t>
            </w:r>
          </w:p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Клюкина</w:t>
            </w:r>
            <w:proofErr w:type="spellEnd"/>
            <w:r w:rsidRPr="003D696B">
              <w:rPr>
                <w:rFonts w:ascii="Times New Roman" w:hAnsi="Times New Roman" w:cs="Times New Roman"/>
                <w:sz w:val="32"/>
                <w:szCs w:val="32"/>
              </w:rPr>
              <w:t xml:space="preserve"> Е.В.</w:t>
            </w:r>
          </w:p>
        </w:tc>
      </w:tr>
      <w:tr w:rsidR="003D696B" w:rsidRPr="003D696B" w:rsidTr="003D696B">
        <w:tc>
          <w:tcPr>
            <w:tcW w:w="2016" w:type="dxa"/>
          </w:tcPr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19-23.11</w:t>
            </w:r>
          </w:p>
        </w:tc>
        <w:tc>
          <w:tcPr>
            <w:tcW w:w="5404" w:type="dxa"/>
          </w:tcPr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Классные часы, посвященные защите прав ребенка</w:t>
            </w:r>
          </w:p>
        </w:tc>
        <w:tc>
          <w:tcPr>
            <w:tcW w:w="2469" w:type="dxa"/>
          </w:tcPr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Бондаренко А.П.</w:t>
            </w:r>
          </w:p>
        </w:tc>
      </w:tr>
      <w:tr w:rsidR="003D696B" w:rsidRPr="003D696B" w:rsidTr="003D696B">
        <w:tc>
          <w:tcPr>
            <w:tcW w:w="2016" w:type="dxa"/>
          </w:tcPr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26-30.11</w:t>
            </w:r>
          </w:p>
        </w:tc>
        <w:tc>
          <w:tcPr>
            <w:tcW w:w="5404" w:type="dxa"/>
          </w:tcPr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Неделя творческих дел.</w:t>
            </w:r>
          </w:p>
        </w:tc>
        <w:tc>
          <w:tcPr>
            <w:tcW w:w="2469" w:type="dxa"/>
          </w:tcPr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Соковнина А.Л.</w:t>
            </w:r>
          </w:p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Клюкина</w:t>
            </w:r>
            <w:proofErr w:type="spellEnd"/>
            <w:r w:rsidRPr="003D696B">
              <w:rPr>
                <w:rFonts w:ascii="Times New Roman" w:hAnsi="Times New Roman" w:cs="Times New Roman"/>
                <w:sz w:val="32"/>
                <w:szCs w:val="32"/>
              </w:rPr>
              <w:t xml:space="preserve"> Е.В.</w:t>
            </w:r>
          </w:p>
        </w:tc>
      </w:tr>
      <w:tr w:rsidR="003D696B" w:rsidRPr="003D696B" w:rsidTr="003D696B">
        <w:tc>
          <w:tcPr>
            <w:tcW w:w="2016" w:type="dxa"/>
          </w:tcPr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1-7.12.18</w:t>
            </w:r>
          </w:p>
        </w:tc>
        <w:tc>
          <w:tcPr>
            <w:tcW w:w="5404" w:type="dxa"/>
          </w:tcPr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Конкурс кабинетов «К Новому году готов!»</w:t>
            </w:r>
          </w:p>
        </w:tc>
        <w:tc>
          <w:tcPr>
            <w:tcW w:w="2469" w:type="dxa"/>
          </w:tcPr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Соковнина А.Л.</w:t>
            </w:r>
          </w:p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Клюкина</w:t>
            </w:r>
            <w:proofErr w:type="spellEnd"/>
            <w:r w:rsidRPr="003D696B">
              <w:rPr>
                <w:rFonts w:ascii="Times New Roman" w:hAnsi="Times New Roman" w:cs="Times New Roman"/>
                <w:sz w:val="32"/>
                <w:szCs w:val="32"/>
              </w:rPr>
              <w:t xml:space="preserve"> Е.В.</w:t>
            </w:r>
          </w:p>
        </w:tc>
      </w:tr>
      <w:tr w:rsidR="003D696B" w:rsidRPr="003D696B" w:rsidTr="003D696B">
        <w:tc>
          <w:tcPr>
            <w:tcW w:w="2016" w:type="dxa"/>
          </w:tcPr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5-6.12.18</w:t>
            </w:r>
          </w:p>
        </w:tc>
        <w:tc>
          <w:tcPr>
            <w:tcW w:w="5404" w:type="dxa"/>
          </w:tcPr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Урок Мужества, посвященный 77-й годовщине Московской битвы.</w:t>
            </w:r>
          </w:p>
        </w:tc>
        <w:tc>
          <w:tcPr>
            <w:tcW w:w="2469" w:type="dxa"/>
          </w:tcPr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Соковнина А.Л.</w:t>
            </w:r>
          </w:p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Клюкина</w:t>
            </w:r>
            <w:proofErr w:type="spellEnd"/>
            <w:r w:rsidRPr="003D696B">
              <w:rPr>
                <w:rFonts w:ascii="Times New Roman" w:hAnsi="Times New Roman" w:cs="Times New Roman"/>
                <w:sz w:val="32"/>
                <w:szCs w:val="32"/>
              </w:rPr>
              <w:t xml:space="preserve"> Е.В.</w:t>
            </w:r>
          </w:p>
        </w:tc>
      </w:tr>
      <w:tr w:rsidR="003D696B" w:rsidRPr="003D696B" w:rsidTr="003D696B">
        <w:tc>
          <w:tcPr>
            <w:tcW w:w="2016" w:type="dxa"/>
          </w:tcPr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5.12.18</w:t>
            </w:r>
          </w:p>
        </w:tc>
        <w:tc>
          <w:tcPr>
            <w:tcW w:w="5404" w:type="dxa"/>
          </w:tcPr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Участие в игре «Подросток и закон»</w:t>
            </w:r>
          </w:p>
        </w:tc>
        <w:tc>
          <w:tcPr>
            <w:tcW w:w="2469" w:type="dxa"/>
          </w:tcPr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Бондарева Т.М.</w:t>
            </w:r>
          </w:p>
        </w:tc>
      </w:tr>
      <w:tr w:rsidR="003D696B" w:rsidRPr="003D696B" w:rsidTr="003D696B">
        <w:tc>
          <w:tcPr>
            <w:tcW w:w="2016" w:type="dxa"/>
          </w:tcPr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7.12.18</w:t>
            </w:r>
          </w:p>
        </w:tc>
        <w:tc>
          <w:tcPr>
            <w:tcW w:w="5404" w:type="dxa"/>
          </w:tcPr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696B">
              <w:rPr>
                <w:rFonts w:ascii="Times New Roman" w:hAnsi="Times New Roman" w:cs="Times New Roman"/>
                <w:sz w:val="32"/>
                <w:szCs w:val="32"/>
              </w:rPr>
              <w:t xml:space="preserve">Заседание клуба «Отечество», посвященное Дням Воинской Славы </w:t>
            </w:r>
          </w:p>
        </w:tc>
        <w:tc>
          <w:tcPr>
            <w:tcW w:w="2469" w:type="dxa"/>
          </w:tcPr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Соковнина А.Л.</w:t>
            </w:r>
          </w:p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696B" w:rsidRPr="003D696B" w:rsidTr="003D696B">
        <w:tc>
          <w:tcPr>
            <w:tcW w:w="2016" w:type="dxa"/>
          </w:tcPr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13.12.18,</w:t>
            </w:r>
          </w:p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11.25</w:t>
            </w:r>
          </w:p>
        </w:tc>
        <w:tc>
          <w:tcPr>
            <w:tcW w:w="5404" w:type="dxa"/>
          </w:tcPr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«Виват! Лицей!» для 2-4 классов</w:t>
            </w:r>
          </w:p>
        </w:tc>
        <w:tc>
          <w:tcPr>
            <w:tcW w:w="2469" w:type="dxa"/>
          </w:tcPr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Соковнина А.Л.</w:t>
            </w:r>
          </w:p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Клюкина</w:t>
            </w:r>
            <w:proofErr w:type="spellEnd"/>
            <w:r w:rsidRPr="003D696B">
              <w:rPr>
                <w:rFonts w:ascii="Times New Roman" w:hAnsi="Times New Roman" w:cs="Times New Roman"/>
                <w:sz w:val="32"/>
                <w:szCs w:val="32"/>
              </w:rPr>
              <w:t xml:space="preserve"> Е.В.</w:t>
            </w:r>
          </w:p>
        </w:tc>
      </w:tr>
      <w:tr w:rsidR="003D696B" w:rsidRPr="003D696B" w:rsidTr="003D696B">
        <w:tc>
          <w:tcPr>
            <w:tcW w:w="2016" w:type="dxa"/>
          </w:tcPr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14.12.18,</w:t>
            </w:r>
          </w:p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13.25</w:t>
            </w:r>
          </w:p>
        </w:tc>
        <w:tc>
          <w:tcPr>
            <w:tcW w:w="5404" w:type="dxa"/>
          </w:tcPr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«Виват! Лицей!» для 5-11 классов</w:t>
            </w:r>
          </w:p>
        </w:tc>
        <w:tc>
          <w:tcPr>
            <w:tcW w:w="2469" w:type="dxa"/>
          </w:tcPr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Соковнина А.Л.</w:t>
            </w:r>
          </w:p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Клюкина</w:t>
            </w:r>
            <w:proofErr w:type="spellEnd"/>
            <w:r w:rsidRPr="003D696B">
              <w:rPr>
                <w:rFonts w:ascii="Times New Roman" w:hAnsi="Times New Roman" w:cs="Times New Roman"/>
                <w:sz w:val="32"/>
                <w:szCs w:val="32"/>
              </w:rPr>
              <w:t xml:space="preserve"> Е.В.</w:t>
            </w:r>
          </w:p>
        </w:tc>
      </w:tr>
      <w:tr w:rsidR="003D696B" w:rsidRPr="003D696B" w:rsidTr="003D696B">
        <w:tc>
          <w:tcPr>
            <w:tcW w:w="2016" w:type="dxa"/>
          </w:tcPr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19.12.18</w:t>
            </w:r>
          </w:p>
        </w:tc>
        <w:tc>
          <w:tcPr>
            <w:tcW w:w="5404" w:type="dxa"/>
          </w:tcPr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Участие в вокальном конкурсе «Две звезды»</w:t>
            </w:r>
          </w:p>
        </w:tc>
        <w:tc>
          <w:tcPr>
            <w:tcW w:w="2469" w:type="dxa"/>
          </w:tcPr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Костыря</w:t>
            </w:r>
            <w:proofErr w:type="spellEnd"/>
            <w:r w:rsidRPr="003D696B">
              <w:rPr>
                <w:rFonts w:ascii="Times New Roman" w:hAnsi="Times New Roman" w:cs="Times New Roman"/>
                <w:sz w:val="32"/>
                <w:szCs w:val="32"/>
              </w:rPr>
              <w:t xml:space="preserve"> Р.П.</w:t>
            </w:r>
          </w:p>
        </w:tc>
      </w:tr>
      <w:tr w:rsidR="003D696B" w:rsidRPr="003D696B" w:rsidTr="003D696B">
        <w:tc>
          <w:tcPr>
            <w:tcW w:w="2016" w:type="dxa"/>
          </w:tcPr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26.12.18</w:t>
            </w:r>
          </w:p>
        </w:tc>
        <w:tc>
          <w:tcPr>
            <w:tcW w:w="5404" w:type="dxa"/>
          </w:tcPr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Новогодние огоньки для 1-4 классов (по классам)</w:t>
            </w:r>
          </w:p>
        </w:tc>
        <w:tc>
          <w:tcPr>
            <w:tcW w:w="2469" w:type="dxa"/>
          </w:tcPr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3D696B" w:rsidRPr="003D696B" w:rsidTr="003D696B">
        <w:tc>
          <w:tcPr>
            <w:tcW w:w="2016" w:type="dxa"/>
          </w:tcPr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26.12.18</w:t>
            </w:r>
          </w:p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13.25</w:t>
            </w:r>
          </w:p>
        </w:tc>
        <w:tc>
          <w:tcPr>
            <w:tcW w:w="5404" w:type="dxa"/>
          </w:tcPr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Концертно-игровая программа для 5-х классов</w:t>
            </w:r>
          </w:p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«Чудесные превращения под Новый год»</w:t>
            </w:r>
          </w:p>
        </w:tc>
        <w:tc>
          <w:tcPr>
            <w:tcW w:w="2469" w:type="dxa"/>
          </w:tcPr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Костыря</w:t>
            </w:r>
            <w:proofErr w:type="spellEnd"/>
            <w:r w:rsidRPr="003D696B">
              <w:rPr>
                <w:rFonts w:ascii="Times New Roman" w:hAnsi="Times New Roman" w:cs="Times New Roman"/>
                <w:sz w:val="32"/>
                <w:szCs w:val="32"/>
              </w:rPr>
              <w:t xml:space="preserve"> Р.П.</w:t>
            </w:r>
          </w:p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Соковнина А.Л.</w:t>
            </w:r>
          </w:p>
        </w:tc>
      </w:tr>
      <w:tr w:rsidR="003D696B" w:rsidRPr="003D696B" w:rsidTr="003D696B">
        <w:tc>
          <w:tcPr>
            <w:tcW w:w="2016" w:type="dxa"/>
          </w:tcPr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27.12.18</w:t>
            </w:r>
          </w:p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13.25</w:t>
            </w:r>
          </w:p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4" w:type="dxa"/>
          </w:tcPr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Концертно-игровая программа для 6-7 классов</w:t>
            </w:r>
          </w:p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696B">
              <w:rPr>
                <w:rFonts w:ascii="Times New Roman" w:hAnsi="Times New Roman" w:cs="Times New Roman"/>
                <w:sz w:val="32"/>
                <w:szCs w:val="32"/>
              </w:rPr>
              <w:t xml:space="preserve">«Чудесные превращения под Новый год» </w:t>
            </w:r>
          </w:p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«Новогодний серпантин» - вечер отдыха для 8-х классов</w:t>
            </w:r>
          </w:p>
        </w:tc>
        <w:tc>
          <w:tcPr>
            <w:tcW w:w="2469" w:type="dxa"/>
          </w:tcPr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Костыря</w:t>
            </w:r>
            <w:proofErr w:type="spellEnd"/>
            <w:r w:rsidRPr="003D696B">
              <w:rPr>
                <w:rFonts w:ascii="Times New Roman" w:hAnsi="Times New Roman" w:cs="Times New Roman"/>
                <w:sz w:val="32"/>
                <w:szCs w:val="32"/>
              </w:rPr>
              <w:t xml:space="preserve"> Р.П.</w:t>
            </w:r>
          </w:p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Клюкина</w:t>
            </w:r>
            <w:proofErr w:type="spellEnd"/>
            <w:r w:rsidRPr="003D696B">
              <w:rPr>
                <w:rFonts w:ascii="Times New Roman" w:hAnsi="Times New Roman" w:cs="Times New Roman"/>
                <w:sz w:val="32"/>
                <w:szCs w:val="32"/>
              </w:rPr>
              <w:t xml:space="preserve"> Е.В.</w:t>
            </w:r>
          </w:p>
        </w:tc>
      </w:tr>
      <w:tr w:rsidR="003D696B" w:rsidRPr="003D696B" w:rsidTr="003D696B">
        <w:tc>
          <w:tcPr>
            <w:tcW w:w="2016" w:type="dxa"/>
          </w:tcPr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28.12.18</w:t>
            </w:r>
          </w:p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9.30 и 10.45</w:t>
            </w:r>
          </w:p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</w:tc>
        <w:tc>
          <w:tcPr>
            <w:tcW w:w="5404" w:type="dxa"/>
          </w:tcPr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Интерактивные программы для уч-ся 1-4 классов (1а,1в, 2а,2б, 3а, 3б, 4а)</w:t>
            </w:r>
          </w:p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Вечер отдыха для 9-11 классов</w:t>
            </w:r>
          </w:p>
        </w:tc>
        <w:tc>
          <w:tcPr>
            <w:tcW w:w="2469" w:type="dxa"/>
          </w:tcPr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Соковнина А.Л.</w:t>
            </w:r>
          </w:p>
          <w:p w:rsidR="003D696B" w:rsidRPr="003D696B" w:rsidRDefault="003D696B" w:rsidP="009E0E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D696B">
              <w:rPr>
                <w:rFonts w:ascii="Times New Roman" w:hAnsi="Times New Roman" w:cs="Times New Roman"/>
                <w:sz w:val="32"/>
                <w:szCs w:val="32"/>
              </w:rPr>
              <w:t>Клюкина</w:t>
            </w:r>
            <w:proofErr w:type="spellEnd"/>
            <w:r w:rsidRPr="003D696B">
              <w:rPr>
                <w:rFonts w:ascii="Times New Roman" w:hAnsi="Times New Roman" w:cs="Times New Roman"/>
                <w:sz w:val="32"/>
                <w:szCs w:val="32"/>
              </w:rPr>
              <w:t xml:space="preserve"> Е.В.</w:t>
            </w:r>
          </w:p>
        </w:tc>
      </w:tr>
    </w:tbl>
    <w:p w:rsidR="003D696B" w:rsidRDefault="003D696B"/>
    <w:sectPr w:rsidR="003D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6B"/>
    <w:rsid w:val="003D696B"/>
    <w:rsid w:val="0094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2019-04-03T14:29:00Z</cp:lastPrinted>
  <dcterms:created xsi:type="dcterms:W3CDTF">2019-04-03T14:23:00Z</dcterms:created>
  <dcterms:modified xsi:type="dcterms:W3CDTF">2019-04-03T14:33:00Z</dcterms:modified>
</cp:coreProperties>
</file>